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55" w:rsidRPr="00B24355" w:rsidRDefault="00B24355" w:rsidP="00B2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МБОУ Масловская ООШ</w:t>
      </w:r>
    </w:p>
    <w:p w:rsidR="00B24355" w:rsidRDefault="00B24355" w:rsidP="00B243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Кл. рук.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4355">
        <w:rPr>
          <w:rFonts w:ascii="Times New Roman" w:hAnsi="Times New Roman" w:cs="Times New Roman"/>
          <w:sz w:val="28"/>
          <w:szCs w:val="28"/>
          <w:lang w:eastAsia="ru-RU"/>
        </w:rPr>
        <w:t>Воловликова</w:t>
      </w:r>
      <w:proofErr w:type="spellEnd"/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А.И.  </w:t>
      </w: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9F4EB2" w:rsidRDefault="00B24355" w:rsidP="00B2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4E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 </w:t>
      </w:r>
      <w:r w:rsidR="00B54F9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9F4EB2">
        <w:rPr>
          <w:rFonts w:ascii="Times New Roman" w:hAnsi="Times New Roman" w:cs="Times New Roman"/>
          <w:b/>
          <w:sz w:val="28"/>
          <w:szCs w:val="28"/>
          <w:lang w:eastAsia="ru-RU"/>
        </w:rPr>
        <w:t>амяти</w:t>
      </w:r>
    </w:p>
    <w:p w:rsidR="00B24355" w:rsidRPr="00B24355" w:rsidRDefault="00B24355" w:rsidP="00B2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355">
        <w:rPr>
          <w:rFonts w:ascii="Times New Roman" w:hAnsi="Times New Roman" w:cs="Times New Roman"/>
          <w:b/>
          <w:sz w:val="28"/>
          <w:szCs w:val="28"/>
          <w:lang w:eastAsia="ru-RU"/>
        </w:rPr>
        <w:t>"Летопись блокадного Ленинграда",</w:t>
      </w:r>
      <w:r w:rsidRPr="00B24355">
        <w:rPr>
          <w:rFonts w:ascii="Times New Roman" w:hAnsi="Times New Roman" w:cs="Times New Roman"/>
          <w:sz w:val="28"/>
          <w:szCs w:val="28"/>
        </w:rPr>
        <w:t xml:space="preserve"> посвященный Дню воинской славы России-Дню полного освобождения Ленинграда от фашистской блокады.</w:t>
      </w: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Песня «Крейсер «Аврора» муз. В. Шаинского, сл. М. </w:t>
      </w:r>
      <w:proofErr w:type="spellStart"/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Матусовского</w:t>
      </w:r>
      <w:proofErr w:type="spellEnd"/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Это имя</w:t>
      </w:r>
      <w:r w:rsidR="009F4EB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как гром и как град: Петербург,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Петроград,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Ленинград.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Ленинград, заложенный Петром I в 1703 году на болотистом берегу Невы, стал одним из красивейших городов мира. На 100 островах раскинулся</w:t>
      </w:r>
      <w:r w:rsidR="00B54F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>величественный и неповторимый город. В его дворцах, на улицах и площадях вершилась история государства российского. Самая трагическая страница в истории Ленинграда – это блокада города фашистскими захватчиками.</w:t>
      </w:r>
      <w:r w:rsidR="00530796"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0796" w:rsidRPr="00B2435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(Показ презентации по ходу всего сценария)</w:t>
      </w:r>
      <w:r w:rsidR="009F4E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В блокаде оказалось около 3 миллионов человек. 900 дней, почти два с половиной года, ленинградцы мужественно выносили все страдания, выпавшие на их долю. По плану Гитлера, города не должно было быть на карте мира.  Враги надеялись, что жестокие лишения убьют в жителях все человеческое и они, в конце концов, сдадут Ленинград.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Ю. Воронов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Пытал нас враг железом и огнем...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«Ты сдашься, струсишь, </w:t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бомбы нам кричали, </w:t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Забьешься в землю, упадешь ничком.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Дрожа, запросят плена, как пощады,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только люди </w:t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камни Ленинграда!»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Но гитлеровцы просчитались. Ни жестокие бомбардировки с воздуха, ни артиллерийские обстрелы, ни постоянная угроза смерти от голода не сломили железной воли и патриотического духа ленинградцев.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В. Азаров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Во тьме казалось: город пуст;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 громких рупоров </w:t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ни слова,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Но неустанно бился пульс,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Знакомый, мерный, вечно новый.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То был не просто метроном,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В часы тревоги учащенный,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Но наше твердое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«живем!»,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Не дремлет город осажденный.</w:t>
      </w:r>
    </w:p>
    <w:p w:rsidR="007B63F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Фашистские бомбардировщики днем и ночью бомбили город. До сегодняшнего дня в Ленинграде на зданиях сохранились щиты с текстом: «Эта сторона улицы наиболее опасна при обстреле». 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 воспоминаний жителей блокадного Ленинграда: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Людмила Ивановна Седачева</w:t>
      </w:r>
    </w:p>
    <w:p w:rsidR="009F4EB2" w:rsidRDefault="00365EE1" w:rsidP="009F4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Немцы бомбили и обстреливали город ежедневно, до бомбоубежища идти далеко, а впереди и позади дома </w:t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окопы, в них находились солдаты. Как только раздавался рев авиационных моторов, мы мчались к солдатам в окопы. Они, конечно, ругали нас, но чаще жалели. Помню, молодой боец, белобрысый такой, укрывая меня и сестренку плащ-палаткой, улыбался и приговаривал: «Ну что, курносые, страшно? Быстрей! Быстрей в домик! А то Змей Горыныч слопает».</w:t>
      </w:r>
    </w:p>
    <w:p w:rsidR="009F4EB2" w:rsidRPr="009F4EB2" w:rsidRDefault="009F4EB2" w:rsidP="009F4EB2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  <w:lang w:eastAsia="ru-RU"/>
        </w:rPr>
      </w:pP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В конце ноября 41 года ударили морозы (в ночь на 31 декабря было зафиксировано около 52 градусов ниже нуля). Замерзли водохранилища, подошло к концу топливо. В каждом доме были установлены печки-буржуйки. Ленинградцы жгли мебель, паркет, книги. За водой ходили на набережные Невы, делали прорубь и набирали воду под обстрелами.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Варвара  </w:t>
      </w:r>
      <w:proofErr w:type="spellStart"/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Вольтман</w:t>
      </w:r>
      <w:proofErr w:type="spellEnd"/>
      <w:proofErr w:type="gramEnd"/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-Спасская «По воду»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Я в гору саночки толкаю.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Ещё немного – и конец.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Вода, в дороге замерзая,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Тяжёлой стала, как свинец.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Как хорошо, что ты замёрзла,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Святая невская вода!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Когда я поскользнусь под горкой,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На той тропинке ледяной,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Ты не прольёшься из ведёрка,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Я привезу тебя домой.</w:t>
      </w:r>
    </w:p>
    <w:p w:rsidR="00365EE1" w:rsidRDefault="00365EE1" w:rsidP="009F4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Нечеловеческие страдания не сломили дух ленинградцев. Город не просто жил, он давал фронту танки и самолеты. На заводы и фабрики пришли мальчишки и девчонки. Голодные, изможденные, они по 12-14 часов не выходили из промерзших цехов.</w:t>
      </w:r>
    </w:p>
    <w:p w:rsidR="009F4EB2" w:rsidRPr="009F4EB2" w:rsidRDefault="009F4EB2" w:rsidP="009F4EB2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  <w:lang w:eastAsia="ru-RU"/>
        </w:rPr>
      </w:pP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Даже в таких жутких условиях дети учились. В осажденном городе работали 30 школ. Местом учебы стали и некоторые бомбоубежища жилых зданий. В помещениях,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Ю. Воронов «Сотый день или о героическом труде»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Вместо супа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бурда из столярного клея,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Вместо чая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заварка сосновой хвои.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Это б всё ничего, только руки немеют,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Только ноги становятся вдруг не твои.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Только сердце внезапно сожмётся, как ёжик,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И глухие удары пойдут невпопад...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Сердце! Надо стучать, если даже не можешь.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смолкай! Ведь на наших сердцах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Ленинград.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В городе выходили газеты, издавались книги, по радио звучали музыка и поэзия, выступали писатели, ученые, деятели культуры. В осажденном холодном Ленинграде, на голодном пайке, Дмитрий Шостакович создал бессмертную Седьмую симфонию, назвав ее Ленинградской. 9 августа 1942 года Большой зал Ленинградской филармонии не вместил всех желающих послушать это великое произведение. Как потом говорили, немцы обезумели, когда это услышали. Они-то считали, что город мертвый.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Отрывок из 7 симфонии Д. Шостаковича («Ленинградской»)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С каждым днем таяли запасы продовольствия. Хлеб был почти единственным питанием ленинградцев. Рабочий получал 250 граммов, а служащие и дети – по 125. Начались цинга, дистрофия и голод.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 воспоминаний жителей блокадного Ленинграда: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Юлия Владиславовна </w:t>
      </w:r>
      <w:proofErr w:type="spellStart"/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Полховская</w:t>
      </w:r>
      <w:proofErr w:type="spellEnd"/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Зимой для воды растапливали снег. Варили суп из горчицы, перца и соли. Весной в парке щипали траву, собирали корешки, потом выручала лебеда. Этим и кормились. …Еще помню, я ходила по улицам и в каждом камушке видела хлеб, поднесу ко рту – камень…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Зоя Смирнова-Торопова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…Когда появилась первая травка, мы выпалывали её всю подряд и ели с солью. Когда во дворе травы не осталось, нас выводили на улицы и там мы не гуляли и не играли, а сидели на корточках, как старички, и щипали травку, щипали и ели, ели. Я держалась какой-то силой (видимо, молитвами мамы), но ноги были опухшие. Помню, я увидела на дороге нарисованные классики, подняла ногу и хотела подпрыгнуть, но, увы! ноги не слушались, я расплакалась в ужасе, что я никогда не смогу прыгать.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Владимир Сорокин</w:t>
      </w:r>
    </w:p>
    <w:p w:rsidR="00365EE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Немцы</w:t>
      </w:r>
      <w:r w:rsidR="00AD22AB" w:rsidRPr="00B2435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4355">
        <w:rPr>
          <w:rFonts w:ascii="Times New Roman" w:hAnsi="Times New Roman" w:cs="Times New Roman"/>
          <w:sz w:val="28"/>
          <w:szCs w:val="28"/>
          <w:lang w:eastAsia="ru-RU"/>
        </w:rPr>
        <w:t>Бадаевские</w:t>
      </w:r>
      <w:proofErr w:type="spellEnd"/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продовольственные склады сразу разбомбили, горели они, а мы, мальчишки, смеялись. Не понимали, что нас ждет. Сгорело все: мука, масло, сахар. Потом, зимой, туда женщины ходили, землю отковыривали, варили, процеживали. Получался сладкий отвар. От сахара.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Ю. Воронов</w:t>
      </w:r>
    </w:p>
    <w:p w:rsidR="00365EE1" w:rsidRPr="00B24355" w:rsidRDefault="00AD22AB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Дома – без света и теп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t>ла,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И без конца пожары рядом.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Враг зажигалками дотла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Спалил </w:t>
      </w:r>
      <w:proofErr w:type="spellStart"/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t>Бадаевские</w:t>
      </w:r>
      <w:proofErr w:type="spellEnd"/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склады.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мы </w:t>
      </w:r>
      <w:proofErr w:type="spellStart"/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t>Бадаевской</w:t>
      </w:r>
      <w:proofErr w:type="spellEnd"/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землёй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Теперь сластим пустую воду.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Земля с золой, земля с золой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Наследье прожитого года.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Блокадным бедам нет границ: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глохнем под снарядным гулом,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От наших довоенных лиц</w:t>
      </w:r>
      <w:r w:rsidR="00365EE1"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Остались лишь глаза и скулы.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Не только взрослые, но и дети мужественно переносили все лишения.</w:t>
      </w:r>
    </w:p>
    <w:p w:rsidR="00365EE1" w:rsidRPr="00B24355" w:rsidRDefault="00365EE1" w:rsidP="009F4E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С. Алексиевич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На развороченном пути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Стоит мальчишка лет пяти.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gramStart"/>
      <w:r w:rsidRPr="00B24355">
        <w:rPr>
          <w:rFonts w:ascii="Times New Roman" w:hAnsi="Times New Roman" w:cs="Times New Roman"/>
          <w:sz w:val="28"/>
          <w:szCs w:val="28"/>
          <w:lang w:eastAsia="ru-RU"/>
        </w:rPr>
        <w:t>глазах</w:t>
      </w:r>
      <w:proofErr w:type="gramEnd"/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расширенных истома,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И щеки белые, как мел.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Где твоя мама, мальчик?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Дома.</w:t>
      </w:r>
      <w:r w:rsidR="009F4E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А где твой дом, сынок?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F4EB2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Сгорел.</w:t>
      </w:r>
      <w:r w:rsidR="009F4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Он сел. Его снежком заносит.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В его глазах мутится свет.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Он даже хлеба не попросит.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Он тоже знает: хлеба нет.</w:t>
      </w:r>
    </w:p>
    <w:p w:rsidR="007B63F1" w:rsidRPr="00B24355" w:rsidRDefault="00365EE1" w:rsidP="009F4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Зимой единственной транспортной магистралью, связывающий город с Большой землей, стала «Дорога жизни», проложенная по льду Ладожского озера.</w:t>
      </w:r>
    </w:p>
    <w:p w:rsidR="00365EE1" w:rsidRPr="00B24355" w:rsidRDefault="007B63F1" w:rsidP="00B54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С Большой земли в осажденный город доставляли продукты и топливо, а обратно вывозили раненых, больных, детей. Каждая четвертая машина не вернулась из рейса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провалилась под лед или была расстреляна фашистскими самолетами.     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Многие слышали историю 11-летней ленинградской девочки Тани Савичевой. </w:t>
      </w:r>
    </w:p>
    <w:p w:rsidR="00365EE1" w:rsidRPr="00B24355" w:rsidRDefault="00365EE1" w:rsidP="00B54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Девочка сделала в своей записной книжке 9 коротких трагических записей. Детская рука, теряющая силы от голода, писала неровно, скупо. И когда читаешь это, цепенеешь: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«28 декабря 1941 года.</w:t>
      </w:r>
      <w:r w:rsidR="007B63F1"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Женя умерла в 12.30 ночи.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«Бабушка умерла 25 января в 3 часа 1942 г.».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«Лека умер 17 марта в 5 часов утра. 1942 г.».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«Дядя Вася умер 13 апреля в 2 часа дня. 1942 год».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«Дядя Леша, 10 мая в 4 часа дня. 1942 год».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«Мама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13 марта в 7 часов 30 минут утра. 1942»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«Умерли все». «Осталась одна Таня».</w:t>
      </w:r>
    </w:p>
    <w:p w:rsidR="00365EE1" w:rsidRPr="00B24355" w:rsidRDefault="00365EE1" w:rsidP="00B54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При первой же возможности Таню Савичеву вывезли с детским домом в Горьковскую область. Но врачам не удалось ее спасти.  На могиле Тани был поставлен памятник, на котором высечены строки из ее дневника.</w:t>
      </w:r>
    </w:p>
    <w:p w:rsidR="00B54F9F" w:rsidRDefault="00B54F9F" w:rsidP="00B54F9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365EE1" w:rsidRPr="00B24355" w:rsidRDefault="00365EE1" w:rsidP="00B54F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И. Малышев</w:t>
      </w:r>
    </w:p>
    <w:p w:rsidR="007B63F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Плакали люди, строчки читая,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Плакали люди, фашизм проклиная.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Танин дневник </w:t>
      </w:r>
      <w:r w:rsidR="00B54F9F" w:rsidRPr="00B2435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t xml:space="preserve"> это боль Ленинграда,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Но прочитать его каждому надо.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Словно кричит за страницей страница:</w:t>
      </w:r>
      <w:r w:rsidRPr="00B24355">
        <w:rPr>
          <w:rFonts w:ascii="Times New Roman" w:hAnsi="Times New Roman" w:cs="Times New Roman"/>
          <w:sz w:val="28"/>
          <w:szCs w:val="28"/>
          <w:lang w:eastAsia="ru-RU"/>
        </w:rPr>
        <w:br/>
        <w:t>«Вновь не должно это все повториться!»</w:t>
      </w:r>
    </w:p>
    <w:p w:rsidR="00365EE1" w:rsidRPr="00B24355" w:rsidRDefault="00365EE1" w:rsidP="00B54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14 января 1944 советские войска перешли в наступление. Навеки вошли в историю Синявские высоты и Невский пятачок. По данным военных историков, здесь в ходе боев погибло более 360 тысяч человек. 27 января в результате блокада была снята. В честь выигранного сражения над Невой прогремели 24 залпа торжественного салюта. В эти минуты плакали даже те, кто не проронил ни одной слезинки за всю блокаду.</w:t>
      </w:r>
    </w:p>
    <w:p w:rsidR="007B63F1" w:rsidRPr="00B24355" w:rsidRDefault="007B63F1" w:rsidP="00B2435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b/>
          <w:sz w:val="28"/>
          <w:szCs w:val="28"/>
          <w:lang w:eastAsia="ru-RU"/>
        </w:rPr>
        <w:t>Фильм</w:t>
      </w:r>
    </w:p>
    <w:p w:rsidR="00365EE1" w:rsidRPr="00B24355" w:rsidRDefault="00365EE1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4355">
        <w:rPr>
          <w:rFonts w:ascii="Times New Roman" w:hAnsi="Times New Roman" w:cs="Times New Roman"/>
          <w:sz w:val="28"/>
          <w:szCs w:val="28"/>
          <w:lang w:eastAsia="ru-RU"/>
        </w:rPr>
        <w:t>Бессмертен подвиг ленинградцев в грозную пору Великой Отечественной войны. Эта легендарная повесть мужества и героизма навсегда останется в памяти грядущих поколений.</w:t>
      </w:r>
    </w:p>
    <w:p w:rsidR="00365EE1" w:rsidRPr="00B24355" w:rsidRDefault="0071396A" w:rsidP="00B24355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8" o:spid="_x0000_s1026" alt="рис.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355" w:rsidRPr="00B24355" w:rsidRDefault="00B24355" w:rsidP="00B2435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24355" w:rsidRPr="00B24355" w:rsidSect="009F4E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71DA"/>
    <w:multiLevelType w:val="multilevel"/>
    <w:tmpl w:val="FFD4168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EE1"/>
    <w:rsid w:val="00221387"/>
    <w:rsid w:val="00365EE1"/>
    <w:rsid w:val="00397FA9"/>
    <w:rsid w:val="00453B8E"/>
    <w:rsid w:val="00530796"/>
    <w:rsid w:val="0058602C"/>
    <w:rsid w:val="0071396A"/>
    <w:rsid w:val="00730355"/>
    <w:rsid w:val="007B63F1"/>
    <w:rsid w:val="009F4EB2"/>
    <w:rsid w:val="00AD22AB"/>
    <w:rsid w:val="00B24355"/>
    <w:rsid w:val="00B371FC"/>
    <w:rsid w:val="00B54F9F"/>
    <w:rsid w:val="00CE3323"/>
    <w:rsid w:val="00EC3AF7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9E7F00-6E39-4256-B7C0-1487BE8A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3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1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2020-01-26T19:26:00Z</cp:lastPrinted>
  <dcterms:created xsi:type="dcterms:W3CDTF">2020-01-22T17:36:00Z</dcterms:created>
  <dcterms:modified xsi:type="dcterms:W3CDTF">2022-01-27T17:40:00Z</dcterms:modified>
</cp:coreProperties>
</file>